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before="100" w:beforeAutospacing="1" w:line="240" w:lineRule="auto"/>
        <w:ind/>
        <w:outlineLvl w:val="0"/>
        <w:rPr>
          <w:rFonts w:ascii="Times New Roman" w:hAnsi="Times New Roman" w:eastAsia="Times New Roman" w:cs="Times New Roman"/>
          <w:b/>
          <w:bCs/>
          <w:sz w:val="48"/>
          <w:szCs w:val="48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  <w:lang w:val="en-US" w:eastAsia="fr-CH"/>
        </w:rPr>
        <w:t xml:space="preserve">Starting Grants Application Form</w:t>
      </w:r>
      <w:r>
        <w:rPr>
          <w:rFonts w:ascii="Times New Roman" w:hAnsi="Times New Roman" w:eastAsia="Times New Roman" w:cs="Times New Roman"/>
          <w:b/>
          <w:bCs/>
          <w:sz w:val="48"/>
          <w:szCs w:val="48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Welcome to the UNITA Starting Grants application form.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This form corresponds to the following themes related to Global Health: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1.Cellular and Molecular Human and Veterinary Medicine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2.Mental and Physical Health, Wellbeing, and Prevention Medicine in Humans and Animals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The application procedure requires every team to choose only 1 of the 2 subjects above.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We remind you the main objective of these grants: to strengthen collaboration between UNITA partners through the implementation of new projects or the consolidation of existing projects.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There are 35 questions in this survey.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Please select one of the following themes.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Note: You can only choose ONE of the themes below to apply for a Starting Grant.*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Choose one of the following answers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choose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only one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 of the following: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Cellular and Molecular Human and Veterinary Medicine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numPr>
          <w:ilvl w:val="0"/>
          <w:numId w:val="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Mental and Physical Health, Wellbeing, and Prevention Medicine in Humans and Animals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Title of the project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val="en-US" w:eastAsia="fr-CH"/>
        </w:rPr>
        <w:t xml:space="preserve">Participant details (individuals, institutions)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Principal investigator institution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Choose one of the following answers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choose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only one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 of the following: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Universidade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da Beira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Interior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Instituto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Politécnico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da Guarda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Universidad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Pública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de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Navarra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Universidad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de Zaragoza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Université de Pau et des Pays de l’Adour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Université Savoie Mont Blanc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Università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di Torino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Università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degli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Studi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di Brescia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Universitatea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de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Vest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din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Timisoara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Universitatea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Transilvania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din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Brasov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Haute Ecole Spécialisée de Suisse Occidentale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Yuriy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Fedkovych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 Chernivtsi National University in Ukraine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How many UNITA academic institutions are involved in the application? (Enter the number of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br/>
        <w:t xml:space="preserve">UNITA academic institution only)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Your answer must be between 3 and 12.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Choose one of the following answers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choose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only one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 of the following: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3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4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5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6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7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8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9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10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11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12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Is any non-academic partner (or stakeholder) involved in your project?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Choose one of the following answers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choose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only one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 of the following: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Yes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No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Don't know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yet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How many? (Enter the number of non-academic stakeholder (or partner) associated to 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br/>
        <w:t xml:space="preserve">your project)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Only answer this question if the following conditions are met: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Answer was 'Yes' at question ' [G02Q04]' (Is any non-academic partner (or stakeholder) involved in your project?)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Principal investigator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5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5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5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E-mail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5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5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2 - Team Leader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6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6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6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E-mail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6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6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3 - Team Leader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E-mail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4 -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8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8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8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E-mail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8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8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5 -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9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9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9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E-mail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9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9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6 -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0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7 -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1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8 -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2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9 -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3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UNITA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partner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10 - Team Leader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answer(s)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 and last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name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Email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address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Role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in the institution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4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Research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 unit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  <w:t xml:space="preserve">Proposal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Proposal's abstract </w:t>
      </w:r>
      <w:r>
        <w:rPr>
          <w:rFonts w:ascii="inherit" w:hAnsi="inherit" w:eastAsia="Times New Roman" w:cs="Times New Roman"/>
          <w:b/>
          <w:bCs/>
          <w:sz w:val="20"/>
          <w:szCs w:val="20"/>
          <w:lang w:val="en-GB" w:eastAsia="fr-CH"/>
        </w:rPr>
        <w:t xml:space="preserve">(Max 2000 characters - including spaces)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Project’s objectives, activities and results in reference to the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gantt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/timeline 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5000 characters - including spaces)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Methodology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3500 characters - including spaces)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Interdisciplinary approach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3500 characters - including spaces)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Academic partnership – roles of the partners and partnership development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3500 characters - including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spaces) 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Sustainability of the project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3500 characters - including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spaces) 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Engagement with non-academic ecosystem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(Max 3500 characters - including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val="en-US" w:eastAsia="fr-CH"/>
        </w:rPr>
        <w:t xml:space="preserve">spaces) 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*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Estimated budget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  <w:t xml:space="preserve">…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  <w:t xml:space="preserve">Supported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  <w:t xml:space="preserve"> documents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CV of Principal Investigator (CV should not exceed 3 pages, with major research projects and 10 most relevant publications)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one file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CVs of Team Leaders (For each Team Leader: CV should not exceed 3 pages, with major research projects and 10 most relevant publications)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11 files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Other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 relevant documents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5 files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Estimated budget. Download template </w:t>
      </w:r>
      <w:hyperlink r:id="rId9" w:tooltip="https://datacloud.univ-unita.eu/index.php/s/7g2qBPnXYfTACeD" w:history="1">
        <w:r>
          <w:rPr>
            <w:rFonts w:ascii="Times New Roman" w:hAnsi="Times New Roman" w:eastAsia="Times New Roman" w:cs="Times New Roman"/>
            <w:b/>
            <w:bCs/>
            <w:color w:val="0000ff"/>
            <w:sz w:val="27"/>
            <w:szCs w:val="27"/>
            <w:u w:val="single"/>
            <w:lang w:val="en-US" w:eastAsia="fr-CH"/>
          </w:rPr>
          <w:t xml:space="preserve">here</w:t>
        </w:r>
      </w:hyperlink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. 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  <w:t xml:space="preserve">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one file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Certificate “Application’s conditions acknowledgement". Download template </w:t>
      </w:r>
      <w:hyperlink r:id="rId10" w:tooltip="https://datacloud.univ-unita.eu/index.php/s/7jpZp4wtMrsJWzo" w:history="1">
        <w:r>
          <w:rPr>
            <w:rFonts w:ascii="Times New Roman" w:hAnsi="Times New Roman" w:eastAsia="Times New Roman" w:cs="Times New Roman"/>
            <w:b/>
            <w:bCs/>
            <w:color w:val="0000ff"/>
            <w:sz w:val="27"/>
            <w:szCs w:val="27"/>
            <w:u w:val="single"/>
            <w:lang w:val="en-US" w:eastAsia="fr-CH"/>
          </w:rPr>
          <w:t xml:space="preserve">here</w:t>
        </w:r>
      </w:hyperlink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. 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one file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Full list of all the members of the research group, with their full names, home university and position (PDF file)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one file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3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Timeline or Gantt chart of your project. Download template </w:t>
      </w:r>
      <w:hyperlink r:id="rId11" w:tooltip="http://datacloud.univ-unita.eu/index.php/s/3pxJyQ6LmMoa2WZ" w:history="1">
        <w:r>
          <w:rPr>
            <w:rFonts w:ascii="Times New Roman" w:hAnsi="Times New Roman" w:eastAsia="Times New Roman" w:cs="Times New Roman"/>
            <w:b/>
            <w:bCs/>
            <w:color w:val="0000ff"/>
            <w:sz w:val="27"/>
            <w:szCs w:val="27"/>
            <w:u w:val="single"/>
            <w:lang w:val="en-US" w:eastAsia="fr-CH"/>
          </w:rPr>
          <w:t xml:space="preserve">he</w:t>
        </w:r>
        <w:r>
          <w:rPr>
            <w:rFonts w:ascii="Times New Roman" w:hAnsi="Times New Roman" w:eastAsia="Times New Roman" w:cs="Times New Roman"/>
            <w:b/>
            <w:bCs/>
            <w:color w:val="0000ff"/>
            <w:sz w:val="27"/>
            <w:szCs w:val="27"/>
            <w:u w:val="single"/>
            <w:lang w:val="en-US" w:eastAsia="fr-CH"/>
          </w:rPr>
          <w:t xml:space="preserve">r</w:t>
        </w:r>
        <w:r>
          <w:rPr>
            <w:rFonts w:ascii="Times New Roman" w:hAnsi="Times New Roman" w:eastAsia="Times New Roman" w:cs="Times New Roman"/>
            <w:b/>
            <w:bCs/>
            <w:color w:val="0000ff"/>
            <w:sz w:val="27"/>
            <w:szCs w:val="27"/>
            <w:u w:val="single"/>
            <w:lang w:val="en-US" w:eastAsia="fr-CH"/>
          </w:rPr>
          <w:t xml:space="preserve">e</w:t>
        </w:r>
      </w:hyperlink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.*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upload at most one file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Kindly attach the aforementioned documents along with the survey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Did the applicants participate in a UNITA matching event or other UNITA initiatives? 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Choose one of the following answers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choose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only one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 of the following: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numPr>
          <w:ilvl w:val="0"/>
          <w:numId w:val="1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Yes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numPr>
          <w:ilvl w:val="0"/>
          <w:numId w:val="17"/>
        </w:num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pP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  <w:t xml:space="preserve">No </w:t>
      </w:r>
      <w:r>
        <w:rPr>
          <w:rFonts w:ascii="Times New Roman" w:hAnsi="Times New Roman" w:eastAsia="Times New Roman" w:cs="Times New Roman"/>
          <w:i/>
          <w:iCs/>
          <w:color w:val="7030a0"/>
          <w:sz w:val="24"/>
          <w:szCs w:val="24"/>
          <w:lang w:eastAsia="fr-CH"/>
        </w:rPr>
      </w:r>
    </w:p>
    <w:p>
      <w:pPr>
        <w:pBdr/>
        <w:spacing w:after="100" w:afterAutospacing="1" w:before="100" w:beforeAutospacing="1" w:line="240" w:lineRule="auto"/>
        <w:ind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  <w:t xml:space="preserve">If yes, please describe the events/activities you participated in. *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Only answer this question if the following conditions are met: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Answer was 'Yes' at question ' [G05Q30]' (Did the applicants participate in a UNITA matching event or other UNITA initiatives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? )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Please write your answer here: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Thank you for submitting your application.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CH"/>
        </w:rPr>
        <w:t xml:space="preserve">We confirm that it has been received successfully.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100" w:afterAutospacing="1" w:before="100" w:beforeAutospacing="1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br/>
        <w:t xml:space="preserve">24/08/2025 – 23:59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t xml:space="preserve">Submit your survey.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  <w:br/>
        <w:t xml:space="preserve">Thank you for completing this survey.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CH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inheri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98"/>
    <w:next w:val="69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8"/>
    <w:next w:val="69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8"/>
    <w:next w:val="69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8"/>
    <w:next w:val="69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8"/>
    <w:next w:val="69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8"/>
    <w:next w:val="69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2">
    <w:name w:val="Heading 4 Char"/>
    <w:basedOn w:val="70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8"/>
    <w:next w:val="69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8"/>
    <w:next w:val="69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8"/>
    <w:next w:val="69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8"/>
    <w:next w:val="69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3">
    <w:name w:val="Subtle Reference"/>
    <w:basedOn w:val="7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02"/>
    <w:link w:val="175"/>
    <w:uiPriority w:val="99"/>
    <w:pPr>
      <w:pBdr/>
      <w:spacing/>
      <w:ind/>
    </w:pPr>
  </w:style>
  <w:style w:type="paragraph" w:styleId="177">
    <w:name w:val="Footer"/>
    <w:basedOn w:val="69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02"/>
    <w:link w:val="177"/>
    <w:uiPriority w:val="99"/>
    <w:pPr>
      <w:pBdr/>
      <w:spacing/>
      <w:ind/>
    </w:pPr>
  </w:style>
  <w:style w:type="paragraph" w:styleId="179">
    <w:name w:val="Caption"/>
    <w:basedOn w:val="698"/>
    <w:next w:val="6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98"/>
    <w:next w:val="698"/>
    <w:uiPriority w:val="39"/>
    <w:unhideWhenUsed/>
    <w:pPr>
      <w:pBdr/>
      <w:spacing w:after="100"/>
      <w:ind/>
    </w:pPr>
  </w:style>
  <w:style w:type="paragraph" w:styleId="189">
    <w:name w:val="toc 2"/>
    <w:basedOn w:val="698"/>
    <w:next w:val="698"/>
    <w:uiPriority w:val="39"/>
    <w:unhideWhenUsed/>
    <w:pPr>
      <w:pBdr/>
      <w:spacing w:after="100"/>
      <w:ind w:left="220"/>
    </w:pPr>
  </w:style>
  <w:style w:type="paragraph" w:styleId="190">
    <w:name w:val="toc 3"/>
    <w:basedOn w:val="698"/>
    <w:next w:val="698"/>
    <w:uiPriority w:val="39"/>
    <w:unhideWhenUsed/>
    <w:pPr>
      <w:pBdr/>
      <w:spacing w:after="100"/>
      <w:ind w:left="440"/>
    </w:pPr>
  </w:style>
  <w:style w:type="paragraph" w:styleId="191">
    <w:name w:val="toc 4"/>
    <w:basedOn w:val="698"/>
    <w:next w:val="698"/>
    <w:uiPriority w:val="39"/>
    <w:unhideWhenUsed/>
    <w:pPr>
      <w:pBdr/>
      <w:spacing w:after="100"/>
      <w:ind w:left="660"/>
    </w:pPr>
  </w:style>
  <w:style w:type="paragraph" w:styleId="192">
    <w:name w:val="toc 5"/>
    <w:basedOn w:val="698"/>
    <w:next w:val="698"/>
    <w:uiPriority w:val="39"/>
    <w:unhideWhenUsed/>
    <w:pPr>
      <w:pBdr/>
      <w:spacing w:after="100"/>
      <w:ind w:left="880"/>
    </w:pPr>
  </w:style>
  <w:style w:type="paragraph" w:styleId="193">
    <w:name w:val="toc 6"/>
    <w:basedOn w:val="698"/>
    <w:next w:val="698"/>
    <w:uiPriority w:val="39"/>
    <w:unhideWhenUsed/>
    <w:pPr>
      <w:pBdr/>
      <w:spacing w:after="100"/>
      <w:ind w:left="1100"/>
    </w:pPr>
  </w:style>
  <w:style w:type="paragraph" w:styleId="194">
    <w:name w:val="toc 7"/>
    <w:basedOn w:val="698"/>
    <w:next w:val="698"/>
    <w:uiPriority w:val="39"/>
    <w:unhideWhenUsed/>
    <w:pPr>
      <w:pBdr/>
      <w:spacing w:after="100"/>
      <w:ind w:left="1320"/>
    </w:pPr>
  </w:style>
  <w:style w:type="paragraph" w:styleId="195">
    <w:name w:val="toc 8"/>
    <w:basedOn w:val="698"/>
    <w:next w:val="698"/>
    <w:uiPriority w:val="39"/>
    <w:unhideWhenUsed/>
    <w:pPr>
      <w:pBdr/>
      <w:spacing w:after="100"/>
      <w:ind w:left="1540"/>
    </w:pPr>
  </w:style>
  <w:style w:type="paragraph" w:styleId="196">
    <w:name w:val="toc 9"/>
    <w:basedOn w:val="698"/>
    <w:next w:val="698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702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98"/>
    <w:next w:val="698"/>
    <w:uiPriority w:val="99"/>
    <w:unhideWhenUsed/>
    <w:pPr>
      <w:pBdr/>
      <w:spacing w:after="0" w:afterAutospacing="0"/>
      <w:ind/>
    </w:pPr>
  </w:style>
  <w:style w:type="paragraph" w:styleId="698" w:default="1">
    <w:name w:val="Normal"/>
    <w:qFormat/>
    <w:pPr>
      <w:pBdr/>
      <w:spacing/>
      <w:ind/>
    </w:pPr>
  </w:style>
  <w:style w:type="paragraph" w:styleId="699">
    <w:name w:val="Heading 1"/>
    <w:basedOn w:val="698"/>
    <w:link w:val="705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fr-CH"/>
    </w:rPr>
  </w:style>
  <w:style w:type="paragraph" w:styleId="700">
    <w:name w:val="Heading 2"/>
    <w:basedOn w:val="698"/>
    <w:link w:val="706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CH"/>
    </w:rPr>
  </w:style>
  <w:style w:type="paragraph" w:styleId="701">
    <w:name w:val="Heading 3"/>
    <w:basedOn w:val="698"/>
    <w:link w:val="707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CH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character" w:styleId="705" w:customStyle="1">
    <w:name w:val="Heading 1 Char"/>
    <w:basedOn w:val="702"/>
    <w:link w:val="699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fr-CH"/>
    </w:rPr>
  </w:style>
  <w:style w:type="character" w:styleId="706" w:customStyle="1">
    <w:name w:val="Heading 2 Char"/>
    <w:basedOn w:val="702"/>
    <w:link w:val="700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fr-CH"/>
    </w:rPr>
  </w:style>
  <w:style w:type="character" w:styleId="707" w:customStyle="1">
    <w:name w:val="Heading 3 Char"/>
    <w:basedOn w:val="702"/>
    <w:link w:val="70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CH"/>
    </w:rPr>
  </w:style>
  <w:style w:type="paragraph" w:styleId="708">
    <w:name w:val="Normal (Web)"/>
    <w:basedOn w:val="698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fr-CH"/>
    </w:rPr>
  </w:style>
  <w:style w:type="paragraph" w:styleId="709" w:customStyle="1">
    <w:name w:val="x-questions"/>
    <w:basedOn w:val="69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fr-CH"/>
    </w:rPr>
  </w:style>
  <w:style w:type="character" w:styleId="710">
    <w:name w:val="Strong"/>
    <w:basedOn w:val="702"/>
    <w:uiPriority w:val="22"/>
    <w:qFormat/>
    <w:pPr>
      <w:pBdr/>
      <w:spacing/>
      <w:ind/>
    </w:pPr>
    <w:rPr>
      <w:b/>
      <w:bCs/>
    </w:rPr>
  </w:style>
  <w:style w:type="character" w:styleId="711" w:customStyle="1">
    <w:name w:val="mandatory"/>
    <w:basedOn w:val="702"/>
    <w:pPr>
      <w:pBdr/>
      <w:spacing/>
      <w:ind/>
    </w:pPr>
  </w:style>
  <w:style w:type="character" w:styleId="712" w:customStyle="1">
    <w:name w:val="scenario-at-separator"/>
    <w:basedOn w:val="702"/>
    <w:pPr>
      <w:pBdr/>
      <w:spacing/>
      <w:ind/>
    </w:pPr>
  </w:style>
  <w:style w:type="paragraph" w:styleId="713" w:customStyle="1">
    <w:name w:val="row"/>
    <w:basedOn w:val="69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fr-CH"/>
    </w:rPr>
  </w:style>
  <w:style w:type="character" w:styleId="714">
    <w:name w:val="Emphasis"/>
    <w:basedOn w:val="702"/>
    <w:uiPriority w:val="20"/>
    <w:qFormat/>
    <w:pPr>
      <w:pBdr/>
      <w:spacing/>
      <w:ind/>
    </w:pPr>
    <w:rPr>
      <w:i/>
      <w:iCs/>
    </w:rPr>
  </w:style>
  <w:style w:type="character" w:styleId="715">
    <w:name w:val="Hyperlink"/>
    <w:basedOn w:val="702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atacloud.univ-unita.eu/index.php/s/7g2qBPnXYfTACeD" TargetMode="External"/><Relationship Id="rId10" Type="http://schemas.openxmlformats.org/officeDocument/2006/relationships/hyperlink" Target="https://datacloud.univ-unita.eu/index.php/s/7jpZp4wtMrsJWzo" TargetMode="External"/><Relationship Id="rId11" Type="http://schemas.openxmlformats.org/officeDocument/2006/relationships/hyperlink" Target="http://datacloud.univ-unita.eu/index.php/s/3pxJyQ6LmMoa2W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Amalric Ortlieb</dc:creator>
  <cp:keywords/>
  <dc:description/>
  <cp:lastModifiedBy>Anonyme</cp:lastModifiedBy>
  <cp:revision>2</cp:revision>
  <dcterms:created xsi:type="dcterms:W3CDTF">2025-07-14T11:19:00Z</dcterms:created>
  <dcterms:modified xsi:type="dcterms:W3CDTF">2025-07-16T07:57:24Z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835370ea-98d3-4444-8fe0-41f67516b037</vt:lpwstr>
  </property>
</Properties>
</file>